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58C" w:rsidRPr="00EE658C" w:rsidRDefault="00EE658C" w:rsidP="00101393">
      <w:pPr>
        <w:pStyle w:val="4"/>
        <w:jc w:val="center"/>
        <w:rPr>
          <w:b/>
          <w:color w:val="000000"/>
          <w:u w:val="single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EE658C">
        <w:rPr>
          <w:b/>
          <w:color w:val="000000"/>
          <w:u w:val="single"/>
        </w:rPr>
        <w:t>ПРОЕКТ</w:t>
      </w:r>
    </w:p>
    <w:p w:rsidR="00101393" w:rsidRPr="004A6642" w:rsidRDefault="00101393" w:rsidP="00101393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1.05pt" o:ole="" fillcolor="window">
            <v:imagedata r:id="rId4" o:title=""/>
          </v:shape>
          <o:OLEObject Type="Embed" ProgID="PBrush" ShapeID="_x0000_i1025" DrawAspect="Content" ObjectID="_1603711774" r:id="rId5"/>
        </w:object>
      </w:r>
    </w:p>
    <w:p w:rsidR="00101393" w:rsidRPr="004A6642" w:rsidRDefault="00101393" w:rsidP="00101393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101393" w:rsidRPr="004A6642" w:rsidRDefault="00101393" w:rsidP="00101393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101393" w:rsidRPr="004A6642" w:rsidRDefault="00101393" w:rsidP="0010139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01393" w:rsidRPr="004A6642" w:rsidRDefault="00101393" w:rsidP="0010139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01393" w:rsidRPr="00F30895" w:rsidRDefault="00EE658C" w:rsidP="00101393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третя</w:t>
      </w:r>
      <w:r w:rsidR="00AC535C">
        <w:rPr>
          <w:b/>
          <w:i/>
          <w:color w:val="000000"/>
          <w:sz w:val="28"/>
          <w:lang w:val="ru-RU"/>
        </w:rPr>
        <w:t xml:space="preserve"> поз</w:t>
      </w:r>
      <w:r w:rsidR="00AC535C">
        <w:rPr>
          <w:b/>
          <w:i/>
          <w:color w:val="000000"/>
          <w:sz w:val="28"/>
        </w:rPr>
        <w:t>ачергова</w:t>
      </w:r>
      <w:bookmarkStart w:id="0" w:name="_GoBack"/>
      <w:bookmarkEnd w:id="0"/>
      <w:r w:rsidR="00101393" w:rsidRPr="00F30895">
        <w:rPr>
          <w:b/>
          <w:i/>
          <w:color w:val="000000"/>
          <w:sz w:val="28"/>
        </w:rPr>
        <w:t xml:space="preserve"> сесія</w:t>
      </w:r>
    </w:p>
    <w:p w:rsidR="00101393" w:rsidRPr="004A6642" w:rsidRDefault="00101393" w:rsidP="00101393">
      <w:pPr>
        <w:jc w:val="center"/>
        <w:rPr>
          <w:b/>
          <w:i/>
          <w:color w:val="000000"/>
          <w:sz w:val="28"/>
        </w:rPr>
      </w:pPr>
    </w:p>
    <w:p w:rsidR="00101393" w:rsidRPr="004A6642" w:rsidRDefault="00101393" w:rsidP="00101393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101393" w:rsidRDefault="00101393" w:rsidP="00101393">
      <w:pPr>
        <w:rPr>
          <w:b/>
          <w:color w:val="000000"/>
        </w:rPr>
      </w:pPr>
    </w:p>
    <w:p w:rsidR="00101393" w:rsidRPr="006953B1" w:rsidRDefault="00101393" w:rsidP="00101393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                                    № </w:t>
      </w:r>
      <w:r>
        <w:rPr>
          <w:sz w:val="28"/>
          <w:u w:val="single"/>
        </w:rPr>
        <w:t xml:space="preserve">  __</w:t>
      </w:r>
    </w:p>
    <w:p w:rsidR="00101393" w:rsidRPr="004A6642" w:rsidRDefault="00101393" w:rsidP="00101393">
      <w:pPr>
        <w:rPr>
          <w:color w:val="000000"/>
        </w:rPr>
      </w:pPr>
    </w:p>
    <w:p w:rsidR="00101393" w:rsidRPr="00891B68" w:rsidRDefault="00101393" w:rsidP="00101393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>26,59</w:t>
        </w:r>
        <w:r w:rsidRPr="00891B68">
          <w:rPr>
            <w:color w:val="000000"/>
            <w:sz w:val="28"/>
            <w:szCs w:val="28"/>
          </w:rPr>
          <w:t xml:space="preserve">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101393" w:rsidRPr="00891B68" w:rsidRDefault="00101393" w:rsidP="00101393">
      <w:pPr>
        <w:pStyle w:val="a3"/>
        <w:ind w:firstLine="709"/>
        <w:rPr>
          <w:color w:val="000000"/>
          <w:sz w:val="28"/>
          <w:szCs w:val="28"/>
        </w:rPr>
      </w:pPr>
    </w:p>
    <w:p w:rsidR="00101393" w:rsidRPr="00891B68" w:rsidRDefault="00101393" w:rsidP="00101393">
      <w:pPr>
        <w:pStyle w:val="a3"/>
        <w:ind w:firstLine="709"/>
        <w:rPr>
          <w:color w:val="000000"/>
          <w:sz w:val="28"/>
          <w:szCs w:val="28"/>
        </w:rPr>
      </w:pP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 xml:space="preserve">26,5900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2324285000:07:016:0020, що знаходиться в оренді  ФГ </w:t>
      </w:r>
      <w:r w:rsidRPr="00915BBC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915BBC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>
          <w:rPr>
            <w:color w:val="000000"/>
            <w:sz w:val="28"/>
            <w:szCs w:val="28"/>
          </w:rPr>
          <w:t xml:space="preserve">26,5900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2324285000:07:016:0020, що знаходиться в оренді ФГ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Сизон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Пологівської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01393" w:rsidRDefault="00101393" w:rsidP="00101393">
      <w:pPr>
        <w:pStyle w:val="a3"/>
        <w:ind w:firstLine="709"/>
        <w:rPr>
          <w:color w:val="000000"/>
          <w:sz w:val="28"/>
          <w:szCs w:val="28"/>
        </w:rPr>
      </w:pPr>
    </w:p>
    <w:p w:rsidR="00101393" w:rsidRPr="004A6642" w:rsidRDefault="00101393" w:rsidP="00101393">
      <w:pPr>
        <w:pStyle w:val="a3"/>
        <w:ind w:firstLine="709"/>
        <w:rPr>
          <w:color w:val="000000"/>
          <w:sz w:val="28"/>
          <w:szCs w:val="28"/>
        </w:rPr>
      </w:pPr>
    </w:p>
    <w:p w:rsidR="00101393" w:rsidRDefault="00101393" w:rsidP="00101393">
      <w:pPr>
        <w:pStyle w:val="a3"/>
        <w:rPr>
          <w:color w:val="000000"/>
          <w:sz w:val="28"/>
          <w:szCs w:val="28"/>
          <w:lang w:val="ru-RU"/>
        </w:rPr>
      </w:pPr>
      <w:r w:rsidRPr="004A6642">
        <w:rPr>
          <w:color w:val="000000"/>
          <w:sz w:val="28"/>
          <w:szCs w:val="28"/>
        </w:rPr>
        <w:lastRenderedPageBreak/>
        <w:t xml:space="preserve">Голова ради                                      </w:t>
      </w:r>
      <w:r w:rsidR="00EE658C">
        <w:rPr>
          <w:color w:val="000000"/>
          <w:sz w:val="28"/>
          <w:szCs w:val="28"/>
        </w:rPr>
        <w:t xml:space="preserve">                           </w:t>
      </w:r>
      <w:r w:rsidRPr="004A6642">
        <w:rPr>
          <w:color w:val="000000"/>
          <w:sz w:val="28"/>
          <w:szCs w:val="28"/>
        </w:rPr>
        <w:t xml:space="preserve">   </w:t>
      </w:r>
      <w:r w:rsidR="00EE658C">
        <w:rPr>
          <w:color w:val="000000"/>
          <w:sz w:val="28"/>
          <w:szCs w:val="28"/>
        </w:rPr>
        <w:t xml:space="preserve">               О.П. Покутній</w:t>
      </w:r>
    </w:p>
    <w:p w:rsidR="00EA2A66" w:rsidRDefault="00EA2A66" w:rsidP="00101393">
      <w:pPr>
        <w:pStyle w:val="a3"/>
        <w:rPr>
          <w:color w:val="000000"/>
          <w:sz w:val="28"/>
          <w:szCs w:val="28"/>
          <w:lang w:val="ru-RU"/>
        </w:rPr>
      </w:pPr>
    </w:p>
    <w:p w:rsidR="00EA2A66" w:rsidRPr="00374C7D" w:rsidRDefault="00EA2A66" w:rsidP="00EA2A66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Проект рішення підготовлений </w:t>
      </w:r>
    </w:p>
    <w:p w:rsidR="00EA2A66" w:rsidRPr="00374C7D" w:rsidRDefault="00EA2A66" w:rsidP="00EA2A66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Відділом організаційної роботи </w:t>
      </w:r>
    </w:p>
    <w:p w:rsidR="00EA2A66" w:rsidRPr="00374C7D" w:rsidRDefault="00EA2A66" w:rsidP="00EA2A66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Виконавчого апарату районної ради </w:t>
      </w:r>
    </w:p>
    <w:p w:rsidR="00EA2A66" w:rsidRPr="00374C7D" w:rsidRDefault="00EA2A66" w:rsidP="00EA2A66">
      <w:pPr>
        <w:jc w:val="both"/>
        <w:rPr>
          <w:sz w:val="22"/>
          <w:szCs w:val="22"/>
        </w:rPr>
      </w:pPr>
    </w:p>
    <w:p w:rsidR="00EA2A66" w:rsidRPr="00374C7D" w:rsidRDefault="00EA2A66" w:rsidP="00EA2A66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Головний спеціаліст                                      </w:t>
      </w:r>
      <w:r>
        <w:rPr>
          <w:sz w:val="22"/>
          <w:szCs w:val="22"/>
        </w:rPr>
        <w:t xml:space="preserve">            </w:t>
      </w:r>
      <w:r w:rsidRPr="00374C7D">
        <w:rPr>
          <w:sz w:val="22"/>
          <w:szCs w:val="22"/>
        </w:rPr>
        <w:t xml:space="preserve">                 В.В. </w:t>
      </w:r>
      <w:proofErr w:type="spellStart"/>
      <w:r w:rsidRPr="00374C7D">
        <w:rPr>
          <w:sz w:val="22"/>
          <w:szCs w:val="22"/>
        </w:rPr>
        <w:t>Кошель</w:t>
      </w:r>
      <w:proofErr w:type="spellEnd"/>
    </w:p>
    <w:p w:rsidR="00EA2A66" w:rsidRPr="00374C7D" w:rsidRDefault="00EA2A66" w:rsidP="00EA2A66">
      <w:pPr>
        <w:jc w:val="both"/>
        <w:rPr>
          <w:sz w:val="22"/>
          <w:szCs w:val="22"/>
        </w:rPr>
      </w:pPr>
    </w:p>
    <w:p w:rsidR="00EA2A66" w:rsidRPr="00374C7D" w:rsidRDefault="00EA2A66" w:rsidP="00EA2A66">
      <w:pPr>
        <w:jc w:val="both"/>
        <w:rPr>
          <w:sz w:val="22"/>
          <w:szCs w:val="22"/>
        </w:rPr>
      </w:pPr>
      <w:r w:rsidRPr="00374C7D">
        <w:rPr>
          <w:sz w:val="22"/>
          <w:szCs w:val="22"/>
        </w:rPr>
        <w:t xml:space="preserve">Аркуш погодження додається    </w:t>
      </w:r>
    </w:p>
    <w:p w:rsidR="00EA2A66" w:rsidRDefault="00EA2A66" w:rsidP="00101393">
      <w:pPr>
        <w:pStyle w:val="a3"/>
        <w:rPr>
          <w:color w:val="000000"/>
          <w:sz w:val="28"/>
          <w:szCs w:val="28"/>
          <w:lang w:val="ru-RU"/>
        </w:rPr>
      </w:pPr>
    </w:p>
    <w:p w:rsidR="00091A00" w:rsidRDefault="00091A00" w:rsidP="00101393">
      <w:pPr>
        <w:pStyle w:val="a3"/>
        <w:rPr>
          <w:color w:val="000000"/>
          <w:sz w:val="28"/>
          <w:szCs w:val="28"/>
          <w:lang w:val="ru-RU"/>
        </w:rPr>
      </w:pPr>
    </w:p>
    <w:p w:rsidR="00091A00" w:rsidRDefault="00091A00" w:rsidP="00101393">
      <w:pPr>
        <w:pStyle w:val="a3"/>
        <w:rPr>
          <w:color w:val="000000"/>
          <w:sz w:val="28"/>
          <w:szCs w:val="28"/>
          <w:lang w:val="ru-RU"/>
        </w:rPr>
      </w:pPr>
    </w:p>
    <w:p w:rsidR="00091A00" w:rsidRDefault="00091A00" w:rsidP="00091A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ПОЯСНЮВАЛЬНА ЗАПИСКА</w:t>
      </w:r>
    </w:p>
    <w:p w:rsidR="00091A00" w:rsidRPr="00891B68" w:rsidRDefault="00091A00" w:rsidP="00091A00">
      <w:pPr>
        <w:pStyle w:val="a3"/>
        <w:spacing w:line="240" w:lineRule="exact"/>
        <w:rPr>
          <w:color w:val="000000"/>
          <w:sz w:val="28"/>
          <w:szCs w:val="28"/>
        </w:rPr>
      </w:pPr>
      <w:r>
        <w:rPr>
          <w:sz w:val="28"/>
          <w:szCs w:val="28"/>
        </w:rPr>
        <w:t>до проекту рішення районної ради «</w:t>
      </w:r>
      <w:r w:rsidR="00EE658C"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 w:rsidR="00EE658C">
        <w:rPr>
          <w:color w:val="000000"/>
          <w:sz w:val="28"/>
          <w:szCs w:val="28"/>
        </w:rPr>
        <w:t>за межами населених пунктів для ведення фермерського господарства</w:t>
      </w:r>
      <w:r w:rsidR="00EE658C"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6,5900 га"/>
        </w:smartTagPr>
        <w:r w:rsidR="00EE658C">
          <w:rPr>
            <w:color w:val="000000"/>
            <w:sz w:val="28"/>
            <w:szCs w:val="28"/>
          </w:rPr>
          <w:t>26,59</w:t>
        </w:r>
        <w:r w:rsidR="00EE658C" w:rsidRPr="00891B68">
          <w:rPr>
            <w:color w:val="000000"/>
            <w:sz w:val="28"/>
            <w:szCs w:val="28"/>
          </w:rPr>
          <w:t xml:space="preserve">00 </w:t>
        </w:r>
        <w:r w:rsidR="00EE658C" w:rsidRPr="004A6642">
          <w:rPr>
            <w:color w:val="000000"/>
            <w:sz w:val="28"/>
            <w:szCs w:val="28"/>
          </w:rPr>
          <w:t>га</w:t>
        </w:r>
      </w:smartTag>
      <w:r w:rsidR="00EE658C">
        <w:rPr>
          <w:color w:val="000000"/>
          <w:sz w:val="28"/>
          <w:szCs w:val="28"/>
        </w:rPr>
        <w:t>,  розташованої</w:t>
      </w:r>
      <w:r w:rsidR="00EE658C" w:rsidRPr="004A6642">
        <w:rPr>
          <w:color w:val="000000"/>
          <w:sz w:val="28"/>
          <w:szCs w:val="28"/>
        </w:rPr>
        <w:t xml:space="preserve"> </w:t>
      </w:r>
      <w:r w:rsidR="00EE658C">
        <w:rPr>
          <w:color w:val="000000"/>
          <w:sz w:val="28"/>
          <w:szCs w:val="28"/>
        </w:rPr>
        <w:t xml:space="preserve">на території </w:t>
      </w:r>
      <w:proofErr w:type="spellStart"/>
      <w:r w:rsidR="00EE658C">
        <w:rPr>
          <w:color w:val="000000"/>
          <w:sz w:val="28"/>
          <w:szCs w:val="28"/>
        </w:rPr>
        <w:t>Пологівської</w:t>
      </w:r>
      <w:proofErr w:type="spellEnd"/>
      <w:r w:rsidR="00EE658C">
        <w:rPr>
          <w:color w:val="000000"/>
          <w:sz w:val="28"/>
          <w:szCs w:val="28"/>
        </w:rPr>
        <w:t xml:space="preserve"> сільської ради </w:t>
      </w:r>
      <w:r>
        <w:rPr>
          <w:color w:val="000000"/>
          <w:sz w:val="28"/>
          <w:szCs w:val="28"/>
        </w:rPr>
        <w:t xml:space="preserve">» </w:t>
      </w:r>
    </w:p>
    <w:p w:rsidR="00091A00" w:rsidRDefault="00091A00" w:rsidP="00091A00">
      <w:pPr>
        <w:rPr>
          <w:sz w:val="28"/>
          <w:szCs w:val="28"/>
        </w:rPr>
      </w:pPr>
    </w:p>
    <w:p w:rsidR="00091A00" w:rsidRDefault="00091A00" w:rsidP="00091A00">
      <w:pPr>
        <w:ind w:firstLine="708"/>
        <w:jc w:val="both"/>
        <w:rPr>
          <w:sz w:val="28"/>
          <w:szCs w:val="28"/>
          <w:lang w:eastAsia="uk-UA"/>
        </w:rPr>
      </w:pPr>
      <w:r w:rsidRPr="001D64CA">
        <w:rPr>
          <w:spacing w:val="2"/>
          <w:sz w:val="28"/>
          <w:szCs w:val="28"/>
        </w:rPr>
        <w:t xml:space="preserve">Проект рішення розроблений відповідно до </w:t>
      </w:r>
      <w:r w:rsidRPr="001D64CA">
        <w:rPr>
          <w:sz w:val="28"/>
          <w:szCs w:val="28"/>
          <w:lang w:eastAsia="uk-UA"/>
        </w:rPr>
        <w:t xml:space="preserve"> частини 2 статті 23 Закону України «Про оцінку земель»</w:t>
      </w:r>
      <w:r>
        <w:rPr>
          <w:sz w:val="28"/>
          <w:szCs w:val="28"/>
          <w:lang w:eastAsia="uk-UA"/>
        </w:rPr>
        <w:t xml:space="preserve"> </w:t>
      </w:r>
      <w:r w:rsidRPr="004A6642">
        <w:rPr>
          <w:color w:val="000000"/>
          <w:sz w:val="28"/>
          <w:szCs w:val="28"/>
        </w:rPr>
        <w:t xml:space="preserve">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</w:t>
      </w:r>
      <w:r>
        <w:rPr>
          <w:color w:val="000000"/>
          <w:sz w:val="28"/>
          <w:szCs w:val="28"/>
        </w:rPr>
        <w:t>«</w:t>
      </w:r>
      <w:r w:rsidRPr="004A6642">
        <w:rPr>
          <w:color w:val="000000"/>
          <w:sz w:val="28"/>
          <w:szCs w:val="28"/>
        </w:rPr>
        <w:t>Про місцеве самоврядування в Україні</w:t>
      </w:r>
      <w:r>
        <w:rPr>
          <w:color w:val="000000"/>
          <w:sz w:val="28"/>
          <w:szCs w:val="28"/>
        </w:rPr>
        <w:t>».</w:t>
      </w:r>
    </w:p>
    <w:p w:rsidR="00091A00" w:rsidRDefault="00091A00" w:rsidP="00091A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>Т</w:t>
      </w:r>
      <w:r w:rsidRPr="001D64CA">
        <w:rPr>
          <w:sz w:val="28"/>
          <w:szCs w:val="28"/>
          <w:lang w:eastAsia="uk-UA"/>
        </w:rPr>
        <w:t>ехнічна</w:t>
      </w:r>
      <w:r>
        <w:rPr>
          <w:sz w:val="28"/>
          <w:szCs w:val="28"/>
          <w:lang w:eastAsia="uk-UA"/>
        </w:rPr>
        <w:t xml:space="preserve"> документація</w:t>
      </w:r>
      <w:r w:rsidRPr="001D64CA">
        <w:rPr>
          <w:sz w:val="28"/>
          <w:szCs w:val="28"/>
          <w:lang w:eastAsia="uk-UA"/>
        </w:rPr>
        <w:t xml:space="preserve">   з  нормативної грошової  оцінки  земельних  ділянок, розташованих за межами населених пунктів, затверджується районними </w:t>
      </w:r>
      <w:r>
        <w:rPr>
          <w:sz w:val="28"/>
          <w:szCs w:val="28"/>
          <w:lang w:eastAsia="uk-UA"/>
        </w:rPr>
        <w:t>радами з</w:t>
      </w:r>
      <w:r w:rsidRPr="001D64CA">
        <w:rPr>
          <w:sz w:val="28"/>
          <w:szCs w:val="28"/>
        </w:rPr>
        <w:t xml:space="preserve"> метою інформаційного забезпечення оподаткування та ринку земель</w:t>
      </w:r>
      <w:r>
        <w:rPr>
          <w:sz w:val="28"/>
          <w:szCs w:val="28"/>
        </w:rPr>
        <w:t>.</w:t>
      </w:r>
    </w:p>
    <w:p w:rsidR="00091A00" w:rsidRPr="00C0659C" w:rsidRDefault="00091A00" w:rsidP="00091A00">
      <w:pPr>
        <w:ind w:firstLine="708"/>
        <w:jc w:val="both"/>
        <w:rPr>
          <w:sz w:val="28"/>
          <w:szCs w:val="28"/>
        </w:rPr>
      </w:pPr>
      <w:r w:rsidRPr="00C0659C">
        <w:rPr>
          <w:sz w:val="28"/>
          <w:szCs w:val="28"/>
        </w:rPr>
        <w:t xml:space="preserve">Реалізація проекту не потребує додаткових матеріальних та інших витрат, оскільки ці роботи виконані за рахунок коштів замовника – орендаря земельних ділянок. </w:t>
      </w:r>
    </w:p>
    <w:p w:rsidR="00091A00" w:rsidRDefault="00091A00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Прийняття проекту  сприятиме розвитку удосконалення платності землекористування, має позитивні правові та соціально-економічні наслідки.</w:t>
      </w:r>
    </w:p>
    <w:p w:rsidR="00091A00" w:rsidRDefault="00091A00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Правові наслідки полягають насамперед у правовому врегулюванні оцінки земельних ділянок, що має безпосередньо важливість для функціонування економічних механізмів </w:t>
      </w:r>
      <w:r w:rsidRPr="00C0659C">
        <w:rPr>
          <w:sz w:val="28"/>
          <w:szCs w:val="28"/>
        </w:rPr>
        <w:t xml:space="preserve">– </w:t>
      </w:r>
      <w:r>
        <w:rPr>
          <w:sz w:val="28"/>
          <w:szCs w:val="28"/>
        </w:rPr>
        <w:t>капіталізація рентного доходу та наповнення бази Державного земельного кадастру.</w:t>
      </w:r>
    </w:p>
    <w:p w:rsidR="00091A00" w:rsidRDefault="00091A00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Обґрунтованість оцінки земель має важливе соціальне значення, оскільки будуть захищені інтереси громадян, які набувають у власність земельні ділянки.</w:t>
      </w:r>
    </w:p>
    <w:p w:rsidR="00EE658C" w:rsidRDefault="00EE658C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EE658C" w:rsidRDefault="00EE658C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EE658C" w:rsidRDefault="00EE658C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EE658C" w:rsidRDefault="00EE658C" w:rsidP="00EE658C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Головний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спеціаліст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відділу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EE658C" w:rsidRDefault="00EE658C" w:rsidP="00EE658C">
      <w:pPr>
        <w:tabs>
          <w:tab w:val="num" w:pos="0"/>
        </w:tabs>
        <w:ind w:right="-2"/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організаційної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роботи</w:t>
      </w:r>
      <w:proofErr w:type="spellEnd"/>
      <w:r>
        <w:rPr>
          <w:sz w:val="28"/>
          <w:szCs w:val="28"/>
          <w:lang w:val="ru-RU"/>
        </w:rPr>
        <w:t xml:space="preserve"> </w:t>
      </w:r>
    </w:p>
    <w:p w:rsidR="00EE658C" w:rsidRPr="00221F7D" w:rsidRDefault="00EE658C" w:rsidP="00EE658C">
      <w:pPr>
        <w:tabs>
          <w:tab w:val="num" w:pos="0"/>
        </w:tabs>
        <w:ind w:right="-2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ru-RU"/>
        </w:rPr>
        <w:t>виконавчого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апарату</w:t>
      </w:r>
      <w:proofErr w:type="spellEnd"/>
      <w:r>
        <w:rPr>
          <w:sz w:val="28"/>
          <w:szCs w:val="28"/>
          <w:lang w:val="ru-RU"/>
        </w:rPr>
        <w:t xml:space="preserve">                                               В.В. Кошель </w:t>
      </w:r>
    </w:p>
    <w:p w:rsidR="00EE658C" w:rsidRDefault="00EE658C" w:rsidP="00091A00">
      <w:pPr>
        <w:tabs>
          <w:tab w:val="num" w:pos="0"/>
        </w:tabs>
        <w:ind w:right="-2" w:firstLine="567"/>
        <w:jc w:val="both"/>
        <w:rPr>
          <w:sz w:val="28"/>
          <w:szCs w:val="28"/>
        </w:rPr>
      </w:pPr>
    </w:p>
    <w:p w:rsidR="00091A00" w:rsidRPr="00091A00" w:rsidRDefault="00091A00" w:rsidP="00101393">
      <w:pPr>
        <w:pStyle w:val="a3"/>
        <w:rPr>
          <w:color w:val="000000"/>
          <w:sz w:val="28"/>
          <w:szCs w:val="28"/>
        </w:rPr>
      </w:pPr>
    </w:p>
    <w:p w:rsidR="003066E2" w:rsidRDefault="00AC535C" w:rsidP="00101393">
      <w:pPr>
        <w:jc w:val="both"/>
      </w:pPr>
    </w:p>
    <w:sectPr w:rsidR="003066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393"/>
    <w:rsid w:val="00067F56"/>
    <w:rsid w:val="00091A00"/>
    <w:rsid w:val="00101393"/>
    <w:rsid w:val="00AC535C"/>
    <w:rsid w:val="00EA2A66"/>
    <w:rsid w:val="00EE658C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1DE58C"/>
  <w15:chartTrackingRefBased/>
  <w15:docId w15:val="{97E977A8-1905-4F0F-BBC2-9C6C6F941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3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101393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01393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101393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01393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101393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10139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101393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101393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2018-11-14T11:15:00Z</dcterms:created>
  <dcterms:modified xsi:type="dcterms:W3CDTF">2018-11-14T12:43:00Z</dcterms:modified>
</cp:coreProperties>
</file>